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BB1" w:rsidRDefault="002255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………………………………….............................................</w:t>
      </w:r>
    </w:p>
    <w:p w:rsidR="00584BB1" w:rsidRDefault="002255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 Wnioskodawcy</w:t>
      </w:r>
    </w:p>
    <w:p w:rsidR="00584BB1" w:rsidRDefault="00584B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4BB1" w:rsidRDefault="002255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……………………………….................................................</w:t>
      </w:r>
    </w:p>
    <w:p w:rsidR="00584BB1" w:rsidRDefault="00584B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4BB1" w:rsidRDefault="002255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br/>
        <w:t xml:space="preserve">   Adres do korespondencji</w:t>
      </w:r>
    </w:p>
    <w:p w:rsidR="00584BB1" w:rsidRDefault="00225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584BB1" w:rsidRDefault="00225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Dyrektor</w:t>
      </w:r>
    </w:p>
    <w:p w:rsidR="00584BB1" w:rsidRDefault="00225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Miejskiego Przedszkola Nr 3</w:t>
      </w:r>
    </w:p>
    <w:p w:rsidR="00584BB1" w:rsidRDefault="002255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w Ustce</w:t>
      </w:r>
    </w:p>
    <w:p w:rsidR="00584BB1" w:rsidRDefault="0058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BB1" w:rsidRDefault="0058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BB1" w:rsidRDefault="00225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Wniosek o przyjęcie dziecka do publicznego przedszkola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</w:p>
    <w:p w:rsidR="00584BB1" w:rsidRDefault="002255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Wniosek należy złożyć tylko w jednym przedszkolu.</w:t>
      </w:r>
    </w:p>
    <w:p w:rsidR="00584BB1" w:rsidRDefault="00584B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BB1" w:rsidRDefault="002255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– Dane osobowe kandydata i rodziców </w:t>
      </w:r>
      <w:r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</w:p>
    <w:p w:rsidR="00584BB1" w:rsidRDefault="00584B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584BB1" w:rsidRDefault="00584BB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vertAlign w:val="superscript"/>
        </w:rPr>
      </w:pPr>
    </w:p>
    <w:p w:rsidR="00584BB1" w:rsidRDefault="002255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(Tabelę należy wypełnić komputerowo lub czytelnie literami drukowanymi.)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040"/>
        <w:gridCol w:w="720"/>
        <w:gridCol w:w="86"/>
        <w:gridCol w:w="814"/>
        <w:gridCol w:w="692"/>
        <w:gridCol w:w="2080"/>
      </w:tblGrid>
      <w:tr w:rsidR="00584BB1">
        <w:tc>
          <w:tcPr>
            <w:tcW w:w="468" w:type="dxa"/>
          </w:tcPr>
          <w:p w:rsidR="00584BB1" w:rsidRDefault="00584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BB1" w:rsidRDefault="00225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040" w:type="dxa"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Imię/Imiona i Nazwisko kandydata.</w:t>
            </w:r>
          </w:p>
        </w:tc>
        <w:tc>
          <w:tcPr>
            <w:tcW w:w="4392" w:type="dxa"/>
            <w:gridSpan w:val="5"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584BB1">
        <w:tc>
          <w:tcPr>
            <w:tcW w:w="468" w:type="dxa"/>
          </w:tcPr>
          <w:p w:rsidR="00584BB1" w:rsidRDefault="00584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BB1" w:rsidRDefault="00225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040" w:type="dxa"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urodzenia kandydata.</w:t>
            </w:r>
          </w:p>
        </w:tc>
        <w:tc>
          <w:tcPr>
            <w:tcW w:w="4392" w:type="dxa"/>
            <w:gridSpan w:val="5"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584BB1">
        <w:tc>
          <w:tcPr>
            <w:tcW w:w="468" w:type="dxa"/>
          </w:tcPr>
          <w:p w:rsidR="00584BB1" w:rsidRDefault="00225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3.</w:t>
            </w:r>
          </w:p>
        </w:tc>
        <w:tc>
          <w:tcPr>
            <w:tcW w:w="5040" w:type="dxa"/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PESEL  kandydata.</w:t>
            </w:r>
          </w:p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przypadku braku PESEL serię i numer paszportu lub innego dokumentu potwierdzającego tożsamość.</w:t>
            </w:r>
          </w:p>
        </w:tc>
        <w:tc>
          <w:tcPr>
            <w:tcW w:w="4392" w:type="dxa"/>
            <w:gridSpan w:val="5"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584BB1">
        <w:trPr>
          <w:trHeight w:val="532"/>
        </w:trPr>
        <w:tc>
          <w:tcPr>
            <w:tcW w:w="468" w:type="dxa"/>
            <w:vMerge w:val="restart"/>
          </w:tcPr>
          <w:p w:rsidR="00584BB1" w:rsidRDefault="00584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BB1" w:rsidRDefault="00584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BB1" w:rsidRDefault="00225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040" w:type="dxa"/>
            <w:vMerge w:val="restart"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Imię/imiona i Nazwiska rodziców kandydata</w:t>
            </w:r>
          </w:p>
        </w:tc>
        <w:tc>
          <w:tcPr>
            <w:tcW w:w="806" w:type="dxa"/>
            <w:gridSpan w:val="2"/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Matki</w:t>
            </w:r>
          </w:p>
        </w:tc>
        <w:tc>
          <w:tcPr>
            <w:tcW w:w="3586" w:type="dxa"/>
            <w:gridSpan w:val="3"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584BB1">
        <w:trPr>
          <w:trHeight w:val="529"/>
        </w:trPr>
        <w:tc>
          <w:tcPr>
            <w:tcW w:w="468" w:type="dxa"/>
            <w:vMerge/>
          </w:tcPr>
          <w:p w:rsidR="00584BB1" w:rsidRDefault="00584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vMerge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Ojca</w:t>
            </w:r>
          </w:p>
        </w:tc>
        <w:tc>
          <w:tcPr>
            <w:tcW w:w="3586" w:type="dxa"/>
            <w:gridSpan w:val="3"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584BB1">
        <w:trPr>
          <w:trHeight w:val="90"/>
        </w:trPr>
        <w:tc>
          <w:tcPr>
            <w:tcW w:w="468" w:type="dxa"/>
            <w:vMerge w:val="restart"/>
          </w:tcPr>
          <w:p w:rsidR="00584BB1" w:rsidRDefault="00584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BB1" w:rsidRDefault="00584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BB1" w:rsidRDefault="00584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BB1" w:rsidRDefault="00584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BB1" w:rsidRDefault="00225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040" w:type="dxa"/>
            <w:vMerge w:val="restart"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miejsca zamieszkania rodziców i kandydata.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620" w:type="dxa"/>
            <w:gridSpan w:val="3"/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Kod pocztowy                      </w:t>
            </w:r>
          </w:p>
        </w:tc>
        <w:tc>
          <w:tcPr>
            <w:tcW w:w="2772" w:type="dxa"/>
            <w:gridSpan w:val="2"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584BB1">
        <w:trPr>
          <w:trHeight w:val="90"/>
        </w:trPr>
        <w:tc>
          <w:tcPr>
            <w:tcW w:w="468" w:type="dxa"/>
            <w:vMerge/>
          </w:tcPr>
          <w:p w:rsidR="00584BB1" w:rsidRDefault="00584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vMerge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2772" w:type="dxa"/>
            <w:gridSpan w:val="2"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584BB1">
        <w:trPr>
          <w:trHeight w:val="135"/>
        </w:trPr>
        <w:tc>
          <w:tcPr>
            <w:tcW w:w="468" w:type="dxa"/>
            <w:vMerge/>
          </w:tcPr>
          <w:p w:rsidR="00584BB1" w:rsidRDefault="00584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vMerge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2772" w:type="dxa"/>
            <w:gridSpan w:val="2"/>
            <w:shd w:val="clear" w:color="auto" w:fill="auto"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584BB1">
        <w:trPr>
          <w:trHeight w:val="135"/>
        </w:trPr>
        <w:tc>
          <w:tcPr>
            <w:tcW w:w="468" w:type="dxa"/>
            <w:vMerge/>
          </w:tcPr>
          <w:p w:rsidR="00584BB1" w:rsidRDefault="00584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vMerge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 domu/ numer mieszkania</w:t>
            </w:r>
          </w:p>
        </w:tc>
        <w:tc>
          <w:tcPr>
            <w:tcW w:w="2772" w:type="dxa"/>
            <w:gridSpan w:val="2"/>
            <w:shd w:val="clear" w:color="auto" w:fill="auto"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584BB1">
        <w:trPr>
          <w:trHeight w:val="143"/>
        </w:trPr>
        <w:tc>
          <w:tcPr>
            <w:tcW w:w="468" w:type="dxa"/>
            <w:vMerge w:val="restart"/>
          </w:tcPr>
          <w:p w:rsidR="00584BB1" w:rsidRDefault="00584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BB1" w:rsidRDefault="00584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BB1" w:rsidRDefault="00584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BB1" w:rsidRDefault="00225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040" w:type="dxa"/>
            <w:vMerge w:val="restart"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poczty elektronicznej i numery telefonów rodziców kandydata – o ile je posiadają.</w:t>
            </w:r>
          </w:p>
          <w:p w:rsidR="00584BB1" w:rsidRDefault="00584B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BB1" w:rsidRDefault="00584B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Matki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 do kontaktu</w:t>
            </w:r>
          </w:p>
        </w:tc>
        <w:tc>
          <w:tcPr>
            <w:tcW w:w="2080" w:type="dxa"/>
            <w:shd w:val="clear" w:color="auto" w:fill="auto"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584BB1">
        <w:trPr>
          <w:trHeight w:val="142"/>
        </w:trPr>
        <w:tc>
          <w:tcPr>
            <w:tcW w:w="468" w:type="dxa"/>
            <w:vMerge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vMerge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poczty elektronicznej</w:t>
            </w:r>
          </w:p>
        </w:tc>
        <w:tc>
          <w:tcPr>
            <w:tcW w:w="2080" w:type="dxa"/>
            <w:shd w:val="clear" w:color="auto" w:fill="auto"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584BB1">
        <w:trPr>
          <w:trHeight w:val="135"/>
        </w:trPr>
        <w:tc>
          <w:tcPr>
            <w:tcW w:w="468" w:type="dxa"/>
            <w:vMerge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vMerge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Ojca</w:t>
            </w:r>
          </w:p>
        </w:tc>
        <w:tc>
          <w:tcPr>
            <w:tcW w:w="1592" w:type="dxa"/>
            <w:gridSpan w:val="3"/>
            <w:shd w:val="clear" w:color="auto" w:fill="auto"/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 do kontaktu</w:t>
            </w:r>
          </w:p>
        </w:tc>
        <w:tc>
          <w:tcPr>
            <w:tcW w:w="2080" w:type="dxa"/>
            <w:shd w:val="clear" w:color="auto" w:fill="auto"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584BB1">
        <w:trPr>
          <w:trHeight w:val="607"/>
        </w:trPr>
        <w:tc>
          <w:tcPr>
            <w:tcW w:w="468" w:type="dxa"/>
            <w:vMerge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0" w:type="dxa"/>
            <w:vMerge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592" w:type="dxa"/>
            <w:gridSpan w:val="3"/>
            <w:shd w:val="clear" w:color="auto" w:fill="auto"/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poczty elektronicznej</w:t>
            </w:r>
          </w:p>
        </w:tc>
        <w:tc>
          <w:tcPr>
            <w:tcW w:w="2080" w:type="dxa"/>
            <w:shd w:val="clear" w:color="auto" w:fill="auto"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</w:tbl>
    <w:p w:rsidR="00584BB1" w:rsidRDefault="0022552D">
      <w:pPr>
        <w:pStyle w:val="Nagwek3"/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 – Informacja o wyborze kolejnych preferowanych przedszkoli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584BB1" w:rsidRDefault="00584BB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vertAlign w:val="superscript"/>
        </w:rPr>
      </w:pPr>
    </w:p>
    <w:p w:rsidR="00584BB1" w:rsidRDefault="00584B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84BB1" w:rsidRDefault="00225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1.Drugi wybór</w:t>
      </w:r>
    </w:p>
    <w:p w:rsidR="00584BB1" w:rsidRDefault="00584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BB1" w:rsidRDefault="002255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…………………………………………………………………………………………………...............................</w:t>
      </w:r>
    </w:p>
    <w:p w:rsidR="00584BB1" w:rsidRDefault="002255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nazwa i adres przedszkola</w:t>
      </w:r>
    </w:p>
    <w:p w:rsidR="00584BB1" w:rsidRDefault="00584B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84BB1" w:rsidRDefault="002255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2.Trzeci wybór</w:t>
      </w:r>
    </w:p>
    <w:p w:rsidR="00584BB1" w:rsidRDefault="00584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BB1" w:rsidRDefault="002255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………………………………………………………………………………………………….................................</w:t>
      </w:r>
    </w:p>
    <w:p w:rsidR="00584BB1" w:rsidRDefault="002255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nazwa i adres przedszkola</w:t>
      </w:r>
    </w:p>
    <w:p w:rsidR="00584BB1" w:rsidRDefault="00584B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84BB1" w:rsidRDefault="00584B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BB1" w:rsidRDefault="002255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– Informacja o spełnianiu kryteriów określonych w prawie oświatowym</w:t>
      </w:r>
      <w:r>
        <w:rPr>
          <w:rFonts w:ascii="Times New Roman" w:hAnsi="Times New Roman" w:cs="Times New Roman"/>
          <w:b/>
          <w:sz w:val="24"/>
          <w:szCs w:val="24"/>
        </w:rPr>
        <w:br/>
        <w:t>i załącznikach do wniosku potwierdzających ich spełnianie.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4BB1" w:rsidRDefault="00584B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584BB1" w:rsidRDefault="00584B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4BB1" w:rsidRDefault="002255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we właściwej rubryce (Tak/Nie), przy każdym z 7 kryteriów wstaw znak x</w:t>
      </w:r>
    </w:p>
    <w:tbl>
      <w:tblPr>
        <w:tblW w:w="1036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2109"/>
        <w:gridCol w:w="5781"/>
        <w:gridCol w:w="900"/>
        <w:gridCol w:w="1008"/>
      </w:tblGrid>
      <w:tr w:rsidR="00584BB1">
        <w:tc>
          <w:tcPr>
            <w:tcW w:w="570" w:type="dxa"/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09" w:type="dxa"/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Kryterium</w:t>
            </w:r>
          </w:p>
        </w:tc>
        <w:tc>
          <w:tcPr>
            <w:tcW w:w="5781" w:type="dxa"/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 potwierdzający spełnianie kryterium</w:t>
            </w:r>
          </w:p>
        </w:tc>
        <w:tc>
          <w:tcPr>
            <w:tcW w:w="900" w:type="dxa"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Tak*)</w:t>
            </w:r>
          </w:p>
        </w:tc>
        <w:tc>
          <w:tcPr>
            <w:tcW w:w="1008" w:type="dxa"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 *)</w:t>
            </w:r>
          </w:p>
        </w:tc>
      </w:tr>
      <w:tr w:rsidR="00584BB1">
        <w:tc>
          <w:tcPr>
            <w:tcW w:w="570" w:type="dxa"/>
          </w:tcPr>
          <w:p w:rsidR="00584BB1" w:rsidRDefault="00225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09" w:type="dxa"/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Wielodzietność rodziny kandydata</w:t>
            </w:r>
          </w:p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1" w:type="dxa"/>
          </w:tcPr>
          <w:p w:rsidR="00584BB1" w:rsidRDefault="00225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Oświadczenie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wielodzietności rodziny kandydata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00" w:type="dxa"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BB1">
        <w:tc>
          <w:tcPr>
            <w:tcW w:w="570" w:type="dxa"/>
          </w:tcPr>
          <w:p w:rsidR="00584BB1" w:rsidRDefault="00225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09" w:type="dxa"/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Niepełnosprawność kandydata</w:t>
            </w:r>
          </w:p>
        </w:tc>
        <w:tc>
          <w:tcPr>
            <w:tcW w:w="5781" w:type="dxa"/>
          </w:tcPr>
          <w:p w:rsidR="00584BB1" w:rsidRDefault="00225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Orzeczenie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potrzebie kształcenia specjalnego wydane ze względu na niepełnosprawność, orzeczenie o niepełnosprawności, orzeczenie o niepełnosprawności lub o stopniu niepełnosprawności</w:t>
            </w:r>
          </w:p>
          <w:p w:rsidR="00584BB1" w:rsidRDefault="00225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Oryginał, notarialnie poświadczona kopia albo urzędowo poświadczony zgodnie z art. 76a §Kodeksu postępowania administracyjnego odpis lub wyciąg z dokumentu lub kopia poświadczona za zgodność z oryginałem przez rodzica kandydata.</w:t>
            </w:r>
          </w:p>
        </w:tc>
        <w:tc>
          <w:tcPr>
            <w:tcW w:w="900" w:type="dxa"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BB1">
        <w:tc>
          <w:tcPr>
            <w:tcW w:w="570" w:type="dxa"/>
          </w:tcPr>
          <w:p w:rsidR="00584BB1" w:rsidRDefault="00225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09" w:type="dxa"/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Niepełnosprawność jednego z rodziców kandydata</w:t>
            </w:r>
          </w:p>
        </w:tc>
        <w:tc>
          <w:tcPr>
            <w:tcW w:w="5781" w:type="dxa"/>
          </w:tcPr>
          <w:p w:rsidR="00584BB1" w:rsidRDefault="00225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Orzeczenie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niepełnosprawności lub o stopniu niepełnosprawności lub orzeczenie równoważne w rozumienie przepisów ustawy z dnia 27 sierpnia 1997 r. o rehabilitacji zawodowej i społecznej oraz zatrudnianiu osób niepełnosprawnych ( Dz.U. z 2011 r. Nr 127, poz. 721 z późn. zm.)   </w:t>
            </w:r>
          </w:p>
          <w:p w:rsidR="00584BB1" w:rsidRDefault="00225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Oryginał, notarialnie poświadczona kopia albo urzędowo poświadczony zgodnie z art. 76a §Kodeksu postępowania administracyjnego odpis lub wyciąg z dokumentu lub kopia poświadczona za zgodność z oryginałem przez rodzica kandydata</w:t>
            </w:r>
          </w:p>
        </w:tc>
        <w:tc>
          <w:tcPr>
            <w:tcW w:w="900" w:type="dxa"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BB1">
        <w:tc>
          <w:tcPr>
            <w:tcW w:w="570" w:type="dxa"/>
          </w:tcPr>
          <w:p w:rsidR="00584BB1" w:rsidRDefault="00225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09" w:type="dxa"/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Niepełnosprawność obojga rodziców</w:t>
            </w:r>
          </w:p>
        </w:tc>
        <w:tc>
          <w:tcPr>
            <w:tcW w:w="5781" w:type="dxa"/>
          </w:tcPr>
          <w:p w:rsidR="00584BB1" w:rsidRDefault="00225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Orzeczenie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niepełnosprawności lub o stopniu niepełnosprawności lub orzeczenie równoważne w rozumienie przepisów ustawy z dnia 27 sierpnia 1997 r. o rehabilitacji zawodowej i społecznej oraz zatrudnianiu osób niepełnosprawnych ( Dz.U. z 2011 r. Nr 127, poz. 721 z późn. zm.)   </w:t>
            </w:r>
          </w:p>
          <w:p w:rsidR="00584BB1" w:rsidRDefault="00225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Oryginał, naturalnie poświadczona kopia albo urzędowo poświadczony zgodnie z art. 76a §Kodeksu postępowania administracyjnego odpis lub wyciąg z dokumentu lub kopia poświadczona za zgodność z oryginałem przez rodzica kandydata</w:t>
            </w:r>
          </w:p>
        </w:tc>
        <w:tc>
          <w:tcPr>
            <w:tcW w:w="900" w:type="dxa"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BB1">
        <w:tc>
          <w:tcPr>
            <w:tcW w:w="570" w:type="dxa"/>
          </w:tcPr>
          <w:p w:rsidR="00584BB1" w:rsidRDefault="00225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09" w:type="dxa"/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Niepełnosprawność rodzeństwa kandydata</w:t>
            </w:r>
          </w:p>
        </w:tc>
        <w:tc>
          <w:tcPr>
            <w:tcW w:w="5781" w:type="dxa"/>
          </w:tcPr>
          <w:p w:rsidR="00584BB1" w:rsidRDefault="00225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Orzeczenie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niepełnosprawności lub o stopniu niepełnosprawności lub orzeczenie równoważne w rozumienie przepisów ustawy z dnia 27 sierpnia 1997 r. o rehabilitacji zawodowej i społecznej oraz zatrudnianiu osób niepełnosprawnych ( Dz.U. z 2011 r. Nr 127, poz. 721 z późn. zm.)   </w:t>
            </w:r>
          </w:p>
          <w:p w:rsidR="00584BB1" w:rsidRDefault="00225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Oryginał, naturalnie poświadczona kopia albo urzędowo poświadczony zgodnie z art. 76a §Kodeksu postępowania administracyjnego odpis lub wyciąg z dokumentu lub kopia poświadczona za zgodność z oryginałem przez rodzica </w:t>
            </w:r>
          </w:p>
        </w:tc>
        <w:tc>
          <w:tcPr>
            <w:tcW w:w="900" w:type="dxa"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584BB1">
        <w:tc>
          <w:tcPr>
            <w:tcW w:w="570" w:type="dxa"/>
          </w:tcPr>
          <w:p w:rsidR="00584BB1" w:rsidRDefault="00225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109" w:type="dxa"/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Samotne wychowanie kandydata w rodzinie</w:t>
            </w:r>
          </w:p>
        </w:tc>
        <w:tc>
          <w:tcPr>
            <w:tcW w:w="5781" w:type="dxa"/>
          </w:tcPr>
          <w:p w:rsidR="00584BB1" w:rsidRDefault="00225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Oświadczenie 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samotnym wychowaniu dziecka oraz niewychowywaniu żadnego dziecka wspólnie z jego rodzicem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84BB1" w:rsidRDefault="00584B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BB1">
        <w:tc>
          <w:tcPr>
            <w:tcW w:w="570" w:type="dxa"/>
          </w:tcPr>
          <w:p w:rsidR="00584BB1" w:rsidRDefault="00225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09" w:type="dxa"/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Objęcie kandydata pieczą zastępczą</w:t>
            </w:r>
          </w:p>
        </w:tc>
        <w:tc>
          <w:tcPr>
            <w:tcW w:w="5781" w:type="dxa"/>
          </w:tcPr>
          <w:p w:rsidR="00584BB1" w:rsidRDefault="00225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Dokument poświadczający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objęcie dziecka pieczą zastępczą zgodnie z ustawą z dnia 9 czerwca 2011 r. o wspieraniu rodziny i systemie pieczy zastępczej  ( Dz.U. z 2013 r. poz.135, z 2012 r. , poz. 1519 oraz z 2013 r. poz. 154 i 866)</w:t>
            </w:r>
          </w:p>
          <w:p w:rsidR="00584BB1" w:rsidRDefault="00225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Oryginał notarialnie poświadczona kopia lub urzędowo poświadczony zgodnie z art. 76a §Kodeksu postępowania administracyjnego odpis lub wyciąg z dokumentu lub kopia poświadczona za zgodność z oryginałem przez rodzica kandydata</w:t>
            </w:r>
          </w:p>
        </w:tc>
        <w:tc>
          <w:tcPr>
            <w:tcW w:w="900" w:type="dxa"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4BB1" w:rsidRDefault="00584BB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584BB1" w:rsidRDefault="00584B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4BB1" w:rsidRDefault="002255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wniosku dołączam dokumenty i oświadczenia</w:t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potwierdzające spełnienie kryterium wymienionego w punkcie…………………….....................</w:t>
      </w:r>
    </w:p>
    <w:p w:rsidR="00584BB1" w:rsidRDefault="00584BB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4BB1" w:rsidRDefault="002255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IV – Informacja o spełnianiu kryteriów ustalonych przez organ prowadzący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9</w:t>
      </w:r>
    </w:p>
    <w:p w:rsidR="00584BB1" w:rsidRDefault="00584B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84BB1" w:rsidRDefault="002255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we właściwej rubryce (Tak/Nie) , przy każdym z 6 kryteriów wstaw znak x</w:t>
      </w: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657"/>
        <w:gridCol w:w="4251"/>
        <w:gridCol w:w="921"/>
        <w:gridCol w:w="922"/>
      </w:tblGrid>
      <w:tr w:rsidR="00584BB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2255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2255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Kryterium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2255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 potwierdzający spełnianie kryterium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2255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Tak*)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22552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 *)</w:t>
            </w:r>
          </w:p>
        </w:tc>
      </w:tr>
      <w:tr w:rsidR="00584BB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225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"Obydwoje Rodzice/opiekunowie prawni rozliczają się z podatku dochodowego od osób fizycznych na rzecz Gminy Miasto Ustka,</w:t>
            </w:r>
          </w:p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BB1" w:rsidRDefault="00584BB1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584BB1" w:rsidRDefault="00584BB1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584BB1" w:rsidRDefault="00584BB1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Pierwsza strona zeznania PIT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 rok</w:t>
            </w:r>
          </w:p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poprzedni,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poświadczoną przez Urząd Skarbowy:</w:t>
            </w:r>
          </w:p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przypadku składania zeznania PIT w Urzędzie Skarbowym - zawierającej pieczęć wpływu do Urzędu;</w:t>
            </w:r>
          </w:p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przypadku rozliczenia PIT drogą elektroniczną - dodatkowo Urzędowe Poświadczenie Odbioru, lub zaświadczenie z Urzędu Skarbowego potwierdzające fakt złożenia zeznania za rok poprzedni ze wskazaniem Gminy Miasto Ustka jako miejsca zamieszkania podatnika;</w:t>
            </w:r>
          </w:p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w przypadku osób nieosiągających dochodu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zaświadczenie z Urzędu Skarbowego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potwierdzające niezłożenie zeznania podatkowego ze względu na nieosiąganie dochodu za rok poprzedni, a jednoczesną informacją o zarejestrowaniu w Urzędzie Skarbowym ze wskazaniem Miasta Ustka jako miejsca zamieszkania podatnika.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584B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584B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84BB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225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Tylko jedno z rodziców rozlicza</w:t>
            </w:r>
          </w:p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się na rzecz Gminy Miasto Ustka"</w:t>
            </w:r>
          </w:p>
        </w:tc>
        <w:tc>
          <w:tcPr>
            <w:tcW w:w="4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584B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584B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584B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84BB1">
        <w:trPr>
          <w:trHeight w:val="132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225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Rodzice/opiekunowie prawni są zatrudnieni w ramach stosunku pracy, prowadzą działalność gospodarczą, wykonują prace na podstawie umów cywilnoprawnych, pobierają naukę</w:t>
            </w:r>
          </w:p>
          <w:p w:rsidR="00584BB1" w:rsidRDefault="002255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trybie dziennym.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Zaświadczenie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rodziców lub opiekunów prawnych z zakładu pracy o zatrudnieniu lub aktualny wpis do ewidencji</w:t>
            </w:r>
          </w:p>
          <w:p w:rsidR="00584BB1" w:rsidRDefault="0022552D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działalności gospodarczej.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584B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584B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84BB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225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Kandydat, którego jeden z</w:t>
            </w:r>
          </w:p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rodziców lub prawnych opiekunów</w:t>
            </w:r>
          </w:p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jest zatrudniony w ramach</w:t>
            </w:r>
          </w:p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stosunku pracy, prowadzi własną</w:t>
            </w:r>
          </w:p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działalność gospodarczą, wykonuje</w:t>
            </w:r>
          </w:p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prace na podstawie umów</w:t>
            </w:r>
          </w:p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cywilnoprawnych, pobiera naukę</w:t>
            </w:r>
          </w:p>
          <w:p w:rsidR="00584BB1" w:rsidRDefault="002255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trybie dziennym.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Zaświadczenie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rodziców lub opiekunów prawnych z zakładu pracy o zatrudnieniu lub aktualny wpis do ewidencji działalności gospodarczej/ zaświadczenie ze szkoły bądź uczelni o statusie.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584B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584B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84BB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2255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Kandydat, który jest wychowywany w rodzinie, które korzysta z pomocy społecznej.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Zaświadczenie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właściwego Ośrodka</w:t>
            </w:r>
          </w:p>
          <w:p w:rsidR="00584BB1" w:rsidRDefault="0022552D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Pomocy Społecznej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584B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584B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84BB1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225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Kandydat, który posiada</w:t>
            </w:r>
          </w:p>
          <w:p w:rsidR="00584BB1" w:rsidRDefault="0022552D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rodzeństwo w przedszkolu.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2255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Oświadczenie rodziców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opiekunów prawnych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584B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B1" w:rsidRDefault="00584B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584BB1" w:rsidRDefault="00584B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4BB1" w:rsidRDefault="002255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 Do wniosku dołączam dokumenty i oświadczenia</w:t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potwierdzające spełnienie kryteriów wymienionych w punkcie ..................................</w:t>
      </w:r>
    </w:p>
    <w:p w:rsidR="00584BB1" w:rsidRDefault="00584BB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84BB1" w:rsidRDefault="0022552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Pouczenie</w:t>
      </w:r>
    </w:p>
    <w:p w:rsidR="00584BB1" w:rsidRDefault="00584BB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84BB1" w:rsidRDefault="002255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Dane osobowe zawarte w niniejszym wniosku i załącznikach do wniosku będą wykorzystywane wyłącznie dla potrzeb związanych z postępowaniem rekrutacyjnym, prowadzonym na podstawie </w:t>
      </w:r>
      <w:r>
        <w:rPr>
          <w:rFonts w:ascii="Times New Roman" w:hAnsi="Times New Roman" w:cs="Times New Roman"/>
          <w:sz w:val="20"/>
        </w:rPr>
        <w:t>ustawy z dnia 14 grudnia 2016 r. Prawo oświatowe (tj. Dz. U. z 2021 r., poz. 1082 z późn. zm.)</w:t>
      </w:r>
    </w:p>
    <w:p w:rsidR="00584BB1" w:rsidRDefault="00584BB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84BB1" w:rsidRDefault="00584BB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84BB1" w:rsidRDefault="0022552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Oświadczenia Wnioskodawcy</w:t>
      </w:r>
    </w:p>
    <w:p w:rsidR="00584BB1" w:rsidRDefault="00584BB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84BB1" w:rsidRDefault="002255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>Oświadczam, pod rygorem odpowiedzialności karnej, że podane we wniosku oraz załącznikach do wniosku dane są zgodne z aktualnym stanem faktycznym.</w:t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>10</w:t>
      </w:r>
    </w:p>
    <w:p w:rsidR="00584BB1" w:rsidRDefault="002255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/>
          <w:b/>
          <w:sz w:val="20"/>
          <w:szCs w:val="20"/>
        </w:rPr>
        <w:t>Oświadczam</w:t>
      </w:r>
      <w:r>
        <w:rPr>
          <w:rFonts w:ascii="Times New Roman" w:hAnsi="Times New Roman"/>
          <w:sz w:val="20"/>
          <w:szCs w:val="20"/>
        </w:rPr>
        <w:t xml:space="preserve">, że zostałem poinformowany/a o treści poniższej klauzuli informacyjnej: </w:t>
      </w:r>
    </w:p>
    <w:p w:rsidR="00584BB1" w:rsidRDefault="00584BB1">
      <w:pPr>
        <w:spacing w:after="0" w:line="240" w:lineRule="auto"/>
        <w:ind w:left="60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584BB1" w:rsidRDefault="0022552D">
      <w:pPr>
        <w:pStyle w:val="Standard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sz w:val="18"/>
          <w:szCs w:val="20"/>
        </w:rPr>
      </w:pPr>
      <w:r>
        <w:rPr>
          <w:b/>
          <w:sz w:val="18"/>
        </w:rPr>
        <w:t>KLAUZULA INFORMACYJNA</w:t>
      </w:r>
    </w:p>
    <w:p w:rsidR="00584BB1" w:rsidRDefault="0022552D">
      <w:pPr>
        <w:pStyle w:val="Standard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sz w:val="18"/>
          <w:szCs w:val="20"/>
        </w:rPr>
      </w:pPr>
      <w:r>
        <w:rPr>
          <w:b/>
          <w:sz w:val="18"/>
        </w:rPr>
        <w:t>dot. przetwarzania danych osobowych w ramach procesu rekrutacyjnego do przedszkola</w:t>
      </w:r>
    </w:p>
    <w:p w:rsidR="00584BB1" w:rsidRDefault="00584BB1">
      <w:pPr>
        <w:pStyle w:val="Standard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18"/>
          <w:szCs w:val="20"/>
        </w:rPr>
      </w:pPr>
    </w:p>
    <w:p w:rsidR="00584BB1" w:rsidRDefault="0022552D">
      <w:pPr>
        <w:pStyle w:val="Standard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18"/>
          <w:szCs w:val="20"/>
        </w:rPr>
      </w:pPr>
      <w:r>
        <w:rPr>
          <w:sz w:val="18"/>
        </w:rPr>
        <w:t>Na podstawie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</w:t>
      </w:r>
      <w:r w:rsidR="00A016A9">
        <w:rPr>
          <w:sz w:val="18"/>
        </w:rPr>
        <w:t xml:space="preserve"> </w:t>
      </w:r>
      <w:r>
        <w:rPr>
          <w:sz w:val="18"/>
        </w:rPr>
        <w:t>Dz</w:t>
      </w:r>
      <w:r w:rsidR="00A016A9">
        <w:rPr>
          <w:sz w:val="18"/>
        </w:rPr>
        <w:t xml:space="preserve"> </w:t>
      </w:r>
      <w:r>
        <w:rPr>
          <w:sz w:val="18"/>
        </w:rPr>
        <w:t>.Urz.</w:t>
      </w:r>
      <w:r w:rsidR="00A016A9">
        <w:rPr>
          <w:sz w:val="18"/>
        </w:rPr>
        <w:t xml:space="preserve"> </w:t>
      </w:r>
      <w:r>
        <w:rPr>
          <w:sz w:val="18"/>
        </w:rPr>
        <w:t>UE.L. z 2016r. Nr 119, stron.1) (dalej jako: „RODO”), informujemy Panią/Pana o sposobie i celu, w jakim przetwarzamy Pani/Pana dane osobowe, a także o przysługujących Pani/Panu prawach, wynikających z regulacji o ochronie danych osobowych:</w:t>
      </w:r>
    </w:p>
    <w:p w:rsidR="00584BB1" w:rsidRDefault="0022552D">
      <w:pPr>
        <w:pStyle w:val="Standard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3"/>
        </w:tabs>
        <w:jc w:val="both"/>
        <w:rPr>
          <w:sz w:val="18"/>
          <w:szCs w:val="20"/>
        </w:rPr>
      </w:pPr>
      <w:r>
        <w:rPr>
          <w:sz w:val="18"/>
        </w:rPr>
        <w:t>Administratorami danych osobowych zawartych we wniosku o przyjęcie dziecka do publicznego przedszkola, przetwarzanych w ramach procesu rekrutacji jest:</w:t>
      </w:r>
      <w:r w:rsidR="00A016A9">
        <w:rPr>
          <w:sz w:val="18"/>
        </w:rPr>
        <w:t xml:space="preserve"> </w:t>
      </w:r>
      <w:r>
        <w:rPr>
          <w:sz w:val="18"/>
          <w:szCs w:val="20"/>
        </w:rPr>
        <w:t>Miejskie Przedszkole Nr 3 z siedzibą przy ul. Polnej 12, 76-270 Ustka.</w:t>
      </w:r>
    </w:p>
    <w:p w:rsidR="00584BB1" w:rsidRDefault="0022552D">
      <w:pPr>
        <w:pStyle w:val="Standard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3"/>
        </w:tabs>
        <w:jc w:val="both"/>
        <w:rPr>
          <w:sz w:val="18"/>
        </w:rPr>
      </w:pPr>
      <w:r>
        <w:rPr>
          <w:sz w:val="18"/>
        </w:rPr>
        <w:t>Wyznaczyliśmy inspektora ochrony danych, z którym może Pani/Pan kontaktować się we wszystkich sprawach dotyczących przetwarzania danych osobowych oraz korzystania z praw związanych z przetwarzaniem danych osobowych drogą elektroniczną (ppiatak</w:t>
      </w:r>
      <w:hyperlink r:id="rId8" w:tooltip="mailto:inspektor@um.skarzysko.pl" w:history="1">
        <w:r>
          <w:rPr>
            <w:sz w:val="18"/>
          </w:rPr>
          <w:t>@kancelariapiatak.pl</w:t>
        </w:r>
      </w:hyperlink>
      <w:r>
        <w:rPr>
          <w:sz w:val="18"/>
        </w:rPr>
        <w:t>) lub pisemnie na adres Administratora danych.</w:t>
      </w:r>
    </w:p>
    <w:p w:rsidR="00584BB1" w:rsidRDefault="0022552D">
      <w:pPr>
        <w:pStyle w:val="Standard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3"/>
        </w:tabs>
        <w:jc w:val="both"/>
        <w:rPr>
          <w:sz w:val="18"/>
          <w:szCs w:val="20"/>
        </w:rPr>
      </w:pPr>
      <w:r>
        <w:rPr>
          <w:sz w:val="18"/>
        </w:rPr>
        <w:t xml:space="preserve">Dane osobowe kandydatów oraz rodziców lub opiekunów prawnych kandydatów będą przetwarzane w celu przeprowadzenia postępowania rekrutacyjnego, o którym mowa w art. art. 130 ust 1 ustawy Prawo oświatowe  na podstawie art. 6 ust. 1 lit. c oraz art. 9 ust. 2 lit. g RODO, w związku z art. 149 i 150 ustawy z dnia 14 grudnia 2016 r. Prawo oświatowe, określającego zawartość wniosku o przyjęcie do przedszkola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:rsidR="00584BB1" w:rsidRDefault="0022552D">
      <w:pPr>
        <w:pStyle w:val="Standard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3"/>
        </w:tabs>
        <w:jc w:val="both"/>
        <w:rPr>
          <w:sz w:val="18"/>
        </w:rPr>
      </w:pPr>
      <w:r>
        <w:rPr>
          <w:sz w:val="18"/>
        </w:rPr>
        <w:t xml:space="preserve"> Odbiorcą danych osobowych zawartych we wniosku może być organ prowadzący w zakresie zapewnienia miejsca realizacji wychowania przedszkolnego, organy administracji publicznej uprawnione do uzyskania takich informacji na podstawie przepisów prawa. </w:t>
      </w:r>
    </w:p>
    <w:p w:rsidR="00584BB1" w:rsidRDefault="0022552D">
      <w:pPr>
        <w:pStyle w:val="Standard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3"/>
        </w:tabs>
        <w:jc w:val="both"/>
        <w:rPr>
          <w:sz w:val="18"/>
        </w:rPr>
      </w:pPr>
      <w:r>
        <w:rPr>
          <w:sz w:val="20"/>
        </w:rPr>
        <w:t xml:space="preserve"> </w:t>
      </w:r>
      <w:r>
        <w:rPr>
          <w:sz w:val="18"/>
        </w:rPr>
        <w:t>Dane osobowe zawarte we wniosku nie będą przekazywane do państwa trzeciego, ani do organizacji międzynarodowej</w:t>
      </w:r>
    </w:p>
    <w:p w:rsidR="00584BB1" w:rsidRDefault="0022552D">
      <w:pPr>
        <w:pStyle w:val="Standard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3"/>
        </w:tabs>
        <w:jc w:val="both"/>
        <w:rPr>
          <w:sz w:val="18"/>
        </w:rPr>
      </w:pPr>
      <w:r>
        <w:rPr>
          <w:sz w:val="18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:rsidR="00584BB1" w:rsidRDefault="0022552D">
      <w:pPr>
        <w:pStyle w:val="Standard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3"/>
        </w:tabs>
        <w:jc w:val="both"/>
        <w:rPr>
          <w:sz w:val="18"/>
        </w:rPr>
      </w:pPr>
      <w:r>
        <w:rPr>
          <w:sz w:val="20"/>
        </w:rPr>
        <w:t xml:space="preserve"> </w:t>
      </w:r>
      <w:r>
        <w:rPr>
          <w:sz w:val="18"/>
        </w:rPr>
        <w:t>Rodzicom lub opiekunom prawnym kandydata przysługuje prawo :</w:t>
      </w:r>
    </w:p>
    <w:p w:rsidR="00584BB1" w:rsidRDefault="0022552D">
      <w:pPr>
        <w:pStyle w:val="Standard"/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3"/>
        </w:tabs>
        <w:ind w:left="0" w:firstLine="0"/>
        <w:jc w:val="both"/>
        <w:rPr>
          <w:sz w:val="18"/>
        </w:rPr>
      </w:pPr>
      <w:r>
        <w:rPr>
          <w:sz w:val="18"/>
        </w:rPr>
        <w:t xml:space="preserve">dostępu do danych osobowych kandydata, </w:t>
      </w:r>
    </w:p>
    <w:p w:rsidR="00584BB1" w:rsidRDefault="0022552D">
      <w:pPr>
        <w:pStyle w:val="Standard"/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3"/>
        </w:tabs>
        <w:ind w:left="0" w:firstLine="0"/>
        <w:jc w:val="both"/>
        <w:rPr>
          <w:sz w:val="18"/>
        </w:rPr>
      </w:pPr>
      <w:r>
        <w:rPr>
          <w:sz w:val="18"/>
        </w:rPr>
        <w:t>żądania ich sprostowania lub usunięcia. Wniesienie żądania usunięcia danych jest równoznaczne z rezygnacją z udziału w procesie rekrutacji.</w:t>
      </w:r>
    </w:p>
    <w:p w:rsidR="00584BB1" w:rsidRDefault="0022552D">
      <w:pPr>
        <w:pStyle w:val="Standard"/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3"/>
        </w:tabs>
        <w:ind w:left="0" w:firstLine="0"/>
        <w:jc w:val="both"/>
        <w:rPr>
          <w:sz w:val="18"/>
        </w:rPr>
      </w:pPr>
      <w:r>
        <w:rPr>
          <w:sz w:val="18"/>
        </w:rPr>
        <w:t xml:space="preserve">żądania ograniczenia przetwarzania w przypadkach określonych w art. 18 RODO, </w:t>
      </w:r>
    </w:p>
    <w:p w:rsidR="00584BB1" w:rsidRDefault="0022552D">
      <w:pPr>
        <w:pStyle w:val="Standard"/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3"/>
        </w:tabs>
        <w:ind w:left="0" w:firstLine="0"/>
        <w:jc w:val="both"/>
        <w:rPr>
          <w:sz w:val="18"/>
        </w:rPr>
      </w:pPr>
      <w:r>
        <w:rPr>
          <w:sz w:val="18"/>
        </w:rPr>
        <w:t>w przypadku powzięcia informacji o niezgodnym z prawem przetwarzaniu danych w procesie rekrutacji, przysługuje prawo do wniesienia skargi do organu nadzorczego – Prezesa Urzędu Ochrony Danych Osobowych adres: Stawki 2, 00-193 Warszawa.</w:t>
      </w:r>
    </w:p>
    <w:p w:rsidR="00584BB1" w:rsidRDefault="0022552D">
      <w:pPr>
        <w:pStyle w:val="Standard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3"/>
        </w:tabs>
        <w:jc w:val="both"/>
        <w:rPr>
          <w:sz w:val="18"/>
        </w:rPr>
      </w:pPr>
      <w:r>
        <w:rPr>
          <w:sz w:val="18"/>
        </w:rPr>
        <w:lastRenderedPageBreak/>
        <w:t>Podanie danych zawartych we wniosku i dołączonych dokumentach nie jest obowiązkowe, stanowi jednak warunek udziału w postępowaniu rekrutacyjnym do przedszkola/innej formy wychowania przedszkolnego oraz umożliwia korzystanie z uprawnień wynikających z kryteriów rekrutacji i wynika to w szczególności z przepisów wskazanych w pkt 3.</w:t>
      </w:r>
    </w:p>
    <w:p w:rsidR="00584BB1" w:rsidRDefault="0022552D">
      <w:pPr>
        <w:pStyle w:val="Standard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3"/>
        </w:tabs>
        <w:jc w:val="both"/>
        <w:rPr>
          <w:sz w:val="18"/>
        </w:rPr>
      </w:pPr>
      <w:r>
        <w:rPr>
          <w:sz w:val="18"/>
        </w:rPr>
        <w:t>Pan/Pani dane nie będą przetwarzane w sposób zautomatyzowany i nie będą profilowane.</w:t>
      </w:r>
    </w:p>
    <w:p w:rsidR="00584BB1" w:rsidRDefault="00584B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4BB1" w:rsidRDefault="00584B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4BB1" w:rsidRDefault="00584B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4BB1" w:rsidRDefault="002255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……………………………                                                              ……………………………..............</w:t>
      </w:r>
    </w:p>
    <w:p w:rsidR="00584BB1" w:rsidRDefault="002255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Data                                                                                            Czytelny podpis rodzica</w:t>
      </w:r>
    </w:p>
    <w:p w:rsidR="00584BB1" w:rsidRDefault="00584B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4BB1" w:rsidRDefault="00584BB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84BB1" w:rsidRDefault="0022552D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Zgodnie z </w:t>
      </w:r>
      <w:r>
        <w:rPr>
          <w:rFonts w:ascii="Times New Roman" w:hAnsi="Times New Roman" w:cs="Times New Roman"/>
          <w:bCs/>
          <w:sz w:val="18"/>
          <w:szCs w:val="18"/>
        </w:rPr>
        <w:t>art. 130 ust. 4 prawo oświatowe</w:t>
      </w:r>
      <w:r>
        <w:rPr>
          <w:rFonts w:ascii="Times New Roman" w:hAnsi="Times New Roman" w:cs="Times New Roman"/>
          <w:sz w:val="18"/>
          <w:szCs w:val="18"/>
        </w:rPr>
        <w:t xml:space="preserve"> postępowanie rekrutacyjne jest prowadzone na wniosek rodzica  kandydata.</w:t>
      </w:r>
    </w:p>
    <w:p w:rsidR="00584BB1" w:rsidRDefault="002255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vertAlign w:val="superscript"/>
        </w:rPr>
        <w:t>2</w:t>
      </w:r>
      <w:r>
        <w:rPr>
          <w:rFonts w:ascii="Times New Roman" w:hAnsi="Times New Roman" w:cs="Times New Roman"/>
          <w:sz w:val="18"/>
          <w:szCs w:val="18"/>
        </w:rPr>
        <w:t>Zgodnie z art.</w:t>
      </w:r>
      <w:r>
        <w:rPr>
          <w:rFonts w:ascii="Times New Roman" w:hAnsi="Times New Roman" w:cs="Times New Roman"/>
          <w:bCs/>
          <w:sz w:val="18"/>
          <w:szCs w:val="18"/>
        </w:rPr>
        <w:t xml:space="preserve">151 ust. </w:t>
      </w:r>
      <w:r>
        <w:rPr>
          <w:rFonts w:ascii="Times New Roman" w:hAnsi="Times New Roman" w:cs="Times New Roman"/>
          <w:sz w:val="18"/>
          <w:szCs w:val="18"/>
        </w:rPr>
        <w:t xml:space="preserve">1 </w:t>
      </w:r>
      <w:r>
        <w:rPr>
          <w:rFonts w:ascii="Times New Roman" w:hAnsi="Times New Roman" w:cs="Times New Roman"/>
          <w:bCs/>
          <w:sz w:val="18"/>
          <w:szCs w:val="18"/>
        </w:rPr>
        <w:t>Prawo oświatowe</w:t>
      </w:r>
      <w:r>
        <w:rPr>
          <w:rFonts w:ascii="Times New Roman" w:hAnsi="Times New Roman" w:cs="Times New Roman"/>
          <w:sz w:val="18"/>
          <w:szCs w:val="18"/>
        </w:rPr>
        <w:t>,  zgłoszenie, o którym mowa w art. 133 ust. 1, zawiera:</w:t>
      </w:r>
    </w:p>
    <w:p w:rsidR="00584BB1" w:rsidRDefault="002255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imię, nazwisko, datę urodzenia oraz numer PESEL kandydata, a w przypadku braku numeru PESEL – serię i numer paszportu lub innego dokumentu potwierdzającego tożsamość; imiona i nazwiska rodziców kandydata; a adres poczty elektronicznej i numery telefonów rodziców kandydata – o ile je posiadają.</w:t>
      </w:r>
    </w:p>
    <w:p w:rsidR="00584BB1" w:rsidRDefault="002255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³ </w:t>
      </w:r>
      <w:r>
        <w:rPr>
          <w:rFonts w:ascii="Times New Roman" w:hAnsi="Times New Roman" w:cs="Times New Roman"/>
          <w:sz w:val="18"/>
          <w:szCs w:val="18"/>
        </w:rPr>
        <w:t xml:space="preserve">Zgodnie z art. </w:t>
      </w:r>
      <w:r>
        <w:rPr>
          <w:rFonts w:ascii="Times New Roman" w:hAnsi="Times New Roman" w:cs="Times New Roman"/>
          <w:bCs/>
          <w:sz w:val="18"/>
          <w:szCs w:val="18"/>
        </w:rPr>
        <w:t xml:space="preserve">131 ust. </w:t>
      </w:r>
      <w:r>
        <w:rPr>
          <w:rFonts w:ascii="Times New Roman" w:hAnsi="Times New Roman" w:cs="Times New Roman"/>
          <w:sz w:val="18"/>
          <w:szCs w:val="18"/>
        </w:rPr>
        <w:t>1 Prawo oświatowe, do publicznego przedszkola, oddziału przedszkolnego w publicznej szkole podstawowej lub publicznej innej formy wychowania przedszkolnego przyjmuje się kandydatów zamieszkałych na obszarze danej gminy. Zgodnie z art. 25 Kodeksu Cywilnego, miejscem zamieszkania osoby fizycznej jest miejscowość, w której osoba ta przebywa z zamiarem stałego pobytu.</w:t>
      </w:r>
    </w:p>
    <w:p w:rsidR="00584BB1" w:rsidRDefault="002255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4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We wniosku, o którym mowa w ust. 1, określa się kolejność następnych wybranych publicznych przedszkoli, publicznych innych form wychowania przedszkolnego albo publicznych szkół w porządku od najbardziej do najmniej preferowanych.</w:t>
      </w:r>
    </w:p>
    <w:p w:rsidR="00584BB1" w:rsidRDefault="002255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5</w:t>
      </w:r>
      <w:r>
        <w:rPr>
          <w:rFonts w:ascii="Times New Roman" w:hAnsi="Times New Roman" w:cs="Times New Roman"/>
          <w:bCs/>
          <w:sz w:val="18"/>
          <w:szCs w:val="18"/>
        </w:rPr>
        <w:t>Zgodnie z art. 131 ust.2</w:t>
      </w:r>
      <w:r>
        <w:rPr>
          <w:rFonts w:ascii="Times New Roman" w:hAnsi="Times New Roman" w:cs="Times New Roman"/>
          <w:sz w:val="18"/>
          <w:szCs w:val="18"/>
        </w:rPr>
        <w:t xml:space="preserve"> Prawa oświatowego w przypadku większej liczby kandydatów spełniających warunek, o którym mowa w ust. 1, niż liczba wolnych miejsc w publicznym przedszkolu, oddziale przedszkolnym w publicznej szkole podstawowej lub publicznej innej formie wychowania przedszkolnego, na pierwszym etapie postępowania rekrutacyjnego są brane pod uwagę łącznie podane kryteria. Kryteria, o których mowa w ust. 2, mają jednakową wartość.</w:t>
      </w:r>
    </w:p>
    <w:p w:rsidR="00584BB1" w:rsidRPr="00843AD7" w:rsidRDefault="0022552D">
      <w:pPr>
        <w:pStyle w:val="Tekstprzypisudolnego"/>
        <w:jc w:val="both"/>
        <w:rPr>
          <w:sz w:val="18"/>
          <w:szCs w:val="18"/>
          <w:u w:val="single"/>
        </w:rPr>
      </w:pPr>
      <w:r w:rsidRPr="00843AD7">
        <w:rPr>
          <w:b/>
          <w:sz w:val="18"/>
          <w:szCs w:val="18"/>
          <w:u w:val="single"/>
          <w:vertAlign w:val="superscript"/>
        </w:rPr>
        <w:t>6</w:t>
      </w:r>
      <w:r w:rsidRPr="00843AD7">
        <w:rPr>
          <w:sz w:val="18"/>
          <w:szCs w:val="18"/>
          <w:u w:val="single"/>
        </w:rPr>
        <w:t xml:space="preserve">Definicja wielodzietności rodzinnej, oznacza to rodzinę wychowującą troje i więcej dzieci; </w:t>
      </w:r>
    </w:p>
    <w:p w:rsidR="00584BB1" w:rsidRPr="00843AD7" w:rsidRDefault="0022552D">
      <w:pPr>
        <w:pStyle w:val="Tekstprzypisudolnego"/>
        <w:jc w:val="both"/>
        <w:rPr>
          <w:sz w:val="18"/>
          <w:szCs w:val="18"/>
          <w:u w:val="single"/>
        </w:rPr>
      </w:pPr>
      <w:r w:rsidRPr="00843AD7">
        <w:rPr>
          <w:b/>
          <w:sz w:val="18"/>
          <w:szCs w:val="18"/>
          <w:u w:val="single"/>
          <w:vertAlign w:val="superscript"/>
        </w:rPr>
        <w:t>7</w:t>
      </w:r>
      <w:r w:rsidRPr="00843AD7">
        <w:rPr>
          <w:sz w:val="18"/>
          <w:szCs w:val="18"/>
          <w:u w:val="single"/>
        </w:rPr>
        <w:t>Definicja samotnego wychowywania dziecka, oznacza wychowywanie dziecka przez pannę, kawalera, wdowę, wdowca, osobę pozostającą w separacji orzeczonej prawomocnym wyrokiem sądu, osobę rozwiedzioną, chyba, że osoba wychowuje wspólnie co najmniej jedno dziecko z jego rodzicem.</w:t>
      </w:r>
      <w:bookmarkStart w:id="0" w:name="_GoBack"/>
      <w:bookmarkEnd w:id="0"/>
    </w:p>
    <w:p w:rsidR="00584BB1" w:rsidRDefault="002255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8</w:t>
      </w:r>
      <w:r>
        <w:rPr>
          <w:rFonts w:ascii="Times New Roman" w:hAnsi="Times New Roman" w:cs="Times New Roman"/>
          <w:sz w:val="18"/>
          <w:szCs w:val="18"/>
        </w:rPr>
        <w:t xml:space="preserve"> Oświadczenia składa się pod rygorem odpowiedzialności karnej za składanie fałszywych zeznań. Składający oświadczenie jest obowiązany do zawarcia w nim klauzuli następującej treści „Jestem świadomy odpowiedzialności karnej za złożenie fałszywego oświadczenia”. Klauzula ta zastępuje pouczenie organu o odpowiedzialności karnej za składanie fałszywych zeznań.</w:t>
      </w:r>
    </w:p>
    <w:p w:rsidR="00584BB1" w:rsidRDefault="002255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9</w:t>
      </w:r>
      <w:r>
        <w:rPr>
          <w:rFonts w:ascii="Times New Roman" w:hAnsi="Times New Roman" w:cs="Times New Roman"/>
          <w:bCs/>
          <w:sz w:val="18"/>
          <w:szCs w:val="18"/>
        </w:rPr>
        <w:t>Zgodnie z art. 131ust. 4</w:t>
      </w:r>
      <w:r>
        <w:rPr>
          <w:rFonts w:ascii="Times New Roman" w:hAnsi="Times New Roman" w:cs="Times New Roman"/>
          <w:sz w:val="18"/>
          <w:szCs w:val="18"/>
        </w:rPr>
        <w:t>. Prawa oświatowego 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 Organ prowadzący określa dokumenty niezbędne do potwierdzenia tych kryteriów.</w:t>
      </w:r>
    </w:p>
    <w:p w:rsidR="00584BB1" w:rsidRDefault="002255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10</w:t>
      </w:r>
      <w:r>
        <w:rPr>
          <w:rFonts w:ascii="Times New Roman" w:hAnsi="Times New Roman" w:cs="Times New Roman"/>
          <w:sz w:val="18"/>
          <w:szCs w:val="18"/>
        </w:rPr>
        <w:t>Zgodnie z art. 233 §1 Kodeksu karnego – kto, składając zeznanie mające służyć za dowód w postępowaniu sądowym lub w innym postępowaniu prowadzonym na podstawie ustawy, zezna nieprawdę lub zataja prawdę, podlega karze pozbawienia wolności do lat 3.</w:t>
      </w:r>
    </w:p>
    <w:sectPr w:rsidR="00584BB1">
      <w:footerReference w:type="default" r:id="rId9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BDB" w:rsidRDefault="00030BDB">
      <w:pPr>
        <w:spacing w:after="0" w:line="240" w:lineRule="auto"/>
      </w:pPr>
      <w:r>
        <w:separator/>
      </w:r>
    </w:p>
  </w:endnote>
  <w:endnote w:type="continuationSeparator" w:id="0">
    <w:p w:rsidR="00030BDB" w:rsidRDefault="00030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169485"/>
      <w:docPartObj>
        <w:docPartGallery w:val="Page Numbers (Bottom of Page)"/>
        <w:docPartUnique/>
      </w:docPartObj>
    </w:sdtPr>
    <w:sdtEndPr/>
    <w:sdtContent>
      <w:p w:rsidR="00584BB1" w:rsidRDefault="0022552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3AD7">
          <w:rPr>
            <w:noProof/>
          </w:rPr>
          <w:t>1</w:t>
        </w:r>
        <w:r>
          <w:fldChar w:fldCharType="end"/>
        </w:r>
      </w:p>
    </w:sdtContent>
  </w:sdt>
  <w:p w:rsidR="00584BB1" w:rsidRDefault="00584B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BDB" w:rsidRDefault="00030BDB">
      <w:pPr>
        <w:spacing w:after="0" w:line="240" w:lineRule="auto"/>
      </w:pPr>
      <w:r>
        <w:separator/>
      </w:r>
    </w:p>
  </w:footnote>
  <w:footnote w:type="continuationSeparator" w:id="0">
    <w:p w:rsidR="00030BDB" w:rsidRDefault="00030BDB">
      <w:pPr>
        <w:spacing w:after="0" w:line="240" w:lineRule="auto"/>
      </w:pPr>
      <w:r>
        <w:continuationSeparator/>
      </w:r>
    </w:p>
  </w:footnote>
  <w:footnote w:id="1">
    <w:p w:rsidR="00584BB1" w:rsidRDefault="00584B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</w:footnote>
  <w:footnote w:id="2">
    <w:p w:rsidR="00584BB1" w:rsidRDefault="00584BB1">
      <w:pPr>
        <w:spacing w:after="0"/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6DB2"/>
    <w:multiLevelType w:val="hybridMultilevel"/>
    <w:tmpl w:val="2CEE1440"/>
    <w:lvl w:ilvl="0" w:tplc="312EFB2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CB0412B8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5FEEBC64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D5861256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DF90232E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E20A3AE4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8AB6E738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BA6AF28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21C83FE6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23053BC4"/>
    <w:multiLevelType w:val="hybridMultilevel"/>
    <w:tmpl w:val="0086884C"/>
    <w:lvl w:ilvl="0" w:tplc="4DC8478E">
      <w:start w:val="1"/>
      <w:numFmt w:val="bullet"/>
      <w:lvlText w:val="-"/>
      <w:lvlJc w:val="left"/>
      <w:pPr>
        <w:ind w:left="1362" w:hanging="360"/>
      </w:pPr>
      <w:rPr>
        <w:rFonts w:ascii="Times New Roman" w:hAnsi="Times New Roman" w:cs="Times New Roman" w:hint="default"/>
      </w:rPr>
    </w:lvl>
    <w:lvl w:ilvl="1" w:tplc="73D4EF7C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EC7AAD2E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59ACABD6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DE2E28CA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4C024BAE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E38C0794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F1D2ABC0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73C480A2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2E263173"/>
    <w:multiLevelType w:val="hybridMultilevel"/>
    <w:tmpl w:val="A538E856"/>
    <w:lvl w:ilvl="0" w:tplc="D4AA0520">
      <w:start w:val="1"/>
      <w:numFmt w:val="decimal"/>
      <w:lvlText w:val="%1."/>
      <w:lvlJc w:val="left"/>
    </w:lvl>
    <w:lvl w:ilvl="1" w:tplc="0226C7B4">
      <w:start w:val="1"/>
      <w:numFmt w:val="lowerLetter"/>
      <w:lvlText w:val="%2."/>
      <w:lvlJc w:val="left"/>
      <w:pPr>
        <w:ind w:left="1440" w:hanging="360"/>
      </w:pPr>
    </w:lvl>
    <w:lvl w:ilvl="2" w:tplc="E1BEE050">
      <w:start w:val="1"/>
      <w:numFmt w:val="lowerRoman"/>
      <w:lvlText w:val="%3."/>
      <w:lvlJc w:val="right"/>
      <w:pPr>
        <w:ind w:left="2160" w:hanging="180"/>
      </w:pPr>
    </w:lvl>
    <w:lvl w:ilvl="3" w:tplc="1AFCA96E">
      <w:start w:val="1"/>
      <w:numFmt w:val="decimal"/>
      <w:lvlText w:val="%4."/>
      <w:lvlJc w:val="left"/>
      <w:pPr>
        <w:ind w:left="2880" w:hanging="360"/>
      </w:pPr>
    </w:lvl>
    <w:lvl w:ilvl="4" w:tplc="8D905222">
      <w:start w:val="1"/>
      <w:numFmt w:val="lowerLetter"/>
      <w:lvlText w:val="%5."/>
      <w:lvlJc w:val="left"/>
      <w:pPr>
        <w:ind w:left="3600" w:hanging="360"/>
      </w:pPr>
    </w:lvl>
    <w:lvl w:ilvl="5" w:tplc="575CEC84">
      <w:start w:val="1"/>
      <w:numFmt w:val="lowerRoman"/>
      <w:lvlText w:val="%6."/>
      <w:lvlJc w:val="right"/>
      <w:pPr>
        <w:ind w:left="4320" w:hanging="180"/>
      </w:pPr>
    </w:lvl>
    <w:lvl w:ilvl="6" w:tplc="3ADC97D0">
      <w:start w:val="1"/>
      <w:numFmt w:val="decimal"/>
      <w:lvlText w:val="%7."/>
      <w:lvlJc w:val="left"/>
      <w:pPr>
        <w:ind w:left="5040" w:hanging="360"/>
      </w:pPr>
    </w:lvl>
    <w:lvl w:ilvl="7" w:tplc="B1E41E6C">
      <w:start w:val="1"/>
      <w:numFmt w:val="lowerLetter"/>
      <w:lvlText w:val="%8."/>
      <w:lvlJc w:val="left"/>
      <w:pPr>
        <w:ind w:left="5760" w:hanging="360"/>
      </w:pPr>
    </w:lvl>
    <w:lvl w:ilvl="8" w:tplc="7D02433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D5D0F"/>
    <w:multiLevelType w:val="hybridMultilevel"/>
    <w:tmpl w:val="C1440734"/>
    <w:lvl w:ilvl="0" w:tplc="A554E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A204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50F5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36E7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5685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1A5E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4003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7663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5AB1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B1"/>
    <w:rsid w:val="00030BDB"/>
    <w:rsid w:val="0022552D"/>
    <w:rsid w:val="00447A40"/>
    <w:rsid w:val="00584BB1"/>
    <w:rsid w:val="005D523E"/>
    <w:rsid w:val="00843AD7"/>
    <w:rsid w:val="00A0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D5362-9B6D-4272-A23A-BB72FE54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Nagwek3Znak">
    <w:name w:val="Nagłówek 3 Znak"/>
    <w:basedOn w:val="Domylnaczcionkaakapitu"/>
    <w:link w:val="Nagwek3"/>
    <w:rPr>
      <w:rFonts w:ascii="Arial" w:eastAsia="Times New Roman" w:hAnsi="Arial" w:cs="Arial"/>
      <w:b/>
      <w:bCs/>
      <w:sz w:val="26"/>
      <w:szCs w:val="26"/>
    </w:rPr>
  </w:style>
  <w:style w:type="paragraph" w:styleId="Tekstprzypisudolnego">
    <w:name w:val="footnote text"/>
    <w:link w:val="TekstprzypisudolnegoZnak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Tahoma" w:hAnsi="Times New Roman" w:cs="Tahoma"/>
      <w:sz w:val="24"/>
      <w:szCs w:val="24"/>
    </w:rPr>
  </w:style>
  <w:style w:type="character" w:styleId="Hipercze">
    <w:name w:val="Hyperlink"/>
    <w:basedOn w:val="Domylnaczcionkaakapitu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um.skarzy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2219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Miejskie Przedszkole nr 2 w Ustce</dc:creator>
  <cp:keywords/>
  <dc:description/>
  <cp:lastModifiedBy>BeJa</cp:lastModifiedBy>
  <cp:revision>2</cp:revision>
  <dcterms:created xsi:type="dcterms:W3CDTF">2026-02-24T12:44:00Z</dcterms:created>
  <dcterms:modified xsi:type="dcterms:W3CDTF">2026-02-24T12:44:00Z</dcterms:modified>
</cp:coreProperties>
</file>